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892" w:rsidRPr="00940892" w:rsidRDefault="00940892" w:rsidP="00940892">
      <w:pPr>
        <w:pStyle w:val="Sinespaciado"/>
        <w:jc w:val="center"/>
        <w:rPr>
          <w:rFonts w:ascii="Arial" w:hAnsi="Arial" w:cs="Arial"/>
          <w:b/>
          <w:sz w:val="24"/>
          <w:szCs w:val="24"/>
        </w:rPr>
      </w:pPr>
      <w:bookmarkStart w:id="0" w:name="_GoBack"/>
      <w:r w:rsidRPr="00940892">
        <w:rPr>
          <w:rFonts w:ascii="Arial" w:hAnsi="Arial" w:cs="Arial"/>
          <w:b/>
          <w:sz w:val="24"/>
          <w:szCs w:val="24"/>
        </w:rPr>
        <w:t>GOBIERNO DE BJ REALIZA SEGUNDO FORO INFORMATIVO DE TRÁMITES Y SERVICIOS</w:t>
      </w:r>
    </w:p>
    <w:bookmarkEnd w:id="0"/>
    <w:p w:rsidR="00940892" w:rsidRPr="00940892" w:rsidRDefault="00940892" w:rsidP="00940892">
      <w:pPr>
        <w:pStyle w:val="Sinespaciado"/>
        <w:jc w:val="both"/>
        <w:rPr>
          <w:rFonts w:ascii="Arial" w:hAnsi="Arial" w:cs="Arial"/>
          <w:b/>
          <w:sz w:val="24"/>
          <w:szCs w:val="24"/>
        </w:rPr>
      </w:pPr>
    </w:p>
    <w:p w:rsidR="00940892" w:rsidRPr="00940892" w:rsidRDefault="00940892" w:rsidP="00940892">
      <w:pPr>
        <w:pStyle w:val="Sinespaciado"/>
        <w:jc w:val="both"/>
        <w:rPr>
          <w:rFonts w:ascii="Arial" w:hAnsi="Arial" w:cs="Arial"/>
          <w:sz w:val="24"/>
          <w:szCs w:val="24"/>
        </w:rPr>
      </w:pPr>
      <w:r w:rsidRPr="00940892">
        <w:rPr>
          <w:rFonts w:ascii="Arial" w:hAnsi="Arial" w:cs="Arial"/>
          <w:b/>
          <w:sz w:val="24"/>
          <w:szCs w:val="24"/>
        </w:rPr>
        <w:t>Cancún, Q. R., a 07 de agosto de 2025.-</w:t>
      </w:r>
      <w:r w:rsidRPr="00940892">
        <w:rPr>
          <w:rFonts w:ascii="Arial" w:hAnsi="Arial" w:cs="Arial"/>
          <w:sz w:val="24"/>
          <w:szCs w:val="24"/>
        </w:rPr>
        <w:t xml:space="preserve"> Por segunda ocasión, el Ayuntamiento de Benito Juárez, a través del Instituto de Desarrollo Administrativo e Innovación (IMDAI), realizó un foro informativo en un centro escolar de nivel superior, como fue en la Universidad del Sur, para presentarles a 142 estudiantes asistentes, los trámites y servicios que pueden llevar a cabo en dicha institución. </w:t>
      </w:r>
    </w:p>
    <w:p w:rsidR="00940892" w:rsidRPr="00940892" w:rsidRDefault="00940892" w:rsidP="00940892">
      <w:pPr>
        <w:pStyle w:val="Sinespaciado"/>
        <w:jc w:val="both"/>
        <w:rPr>
          <w:rFonts w:ascii="Arial" w:hAnsi="Arial" w:cs="Arial"/>
          <w:sz w:val="24"/>
          <w:szCs w:val="24"/>
        </w:rPr>
      </w:pPr>
    </w:p>
    <w:p w:rsidR="00940892" w:rsidRPr="00940892" w:rsidRDefault="00940892" w:rsidP="00940892">
      <w:pPr>
        <w:pStyle w:val="Sinespaciado"/>
        <w:jc w:val="both"/>
        <w:rPr>
          <w:rFonts w:ascii="Arial" w:hAnsi="Arial" w:cs="Arial"/>
          <w:sz w:val="24"/>
          <w:szCs w:val="24"/>
        </w:rPr>
      </w:pPr>
      <w:r w:rsidRPr="00940892">
        <w:rPr>
          <w:rFonts w:ascii="Arial" w:hAnsi="Arial" w:cs="Arial"/>
          <w:sz w:val="24"/>
          <w:szCs w:val="24"/>
        </w:rPr>
        <w:t xml:space="preserve">La directora de IMDAI, Bárbara </w:t>
      </w:r>
      <w:proofErr w:type="spellStart"/>
      <w:r w:rsidRPr="00940892">
        <w:rPr>
          <w:rFonts w:ascii="Arial" w:hAnsi="Arial" w:cs="Arial"/>
          <w:sz w:val="24"/>
          <w:szCs w:val="24"/>
        </w:rPr>
        <w:t>Jackeline</w:t>
      </w:r>
      <w:proofErr w:type="spellEnd"/>
      <w:r w:rsidRPr="00940892">
        <w:rPr>
          <w:rFonts w:ascii="Arial" w:hAnsi="Arial" w:cs="Arial"/>
          <w:sz w:val="24"/>
          <w:szCs w:val="24"/>
        </w:rPr>
        <w:t xml:space="preserve"> Iturralde </w:t>
      </w:r>
      <w:proofErr w:type="spellStart"/>
      <w:r w:rsidRPr="00940892">
        <w:rPr>
          <w:rFonts w:ascii="Arial" w:hAnsi="Arial" w:cs="Arial"/>
          <w:sz w:val="24"/>
          <w:szCs w:val="24"/>
        </w:rPr>
        <w:t>Ortíz</w:t>
      </w:r>
      <w:proofErr w:type="spellEnd"/>
      <w:r w:rsidRPr="00940892">
        <w:rPr>
          <w:rFonts w:ascii="Arial" w:hAnsi="Arial" w:cs="Arial"/>
          <w:sz w:val="24"/>
          <w:szCs w:val="24"/>
        </w:rPr>
        <w:t xml:space="preserve">, recordó que la primera actividad fue en la Universidad del Caribe, con la misma dinámica de acercar los conceptos de mejora regulatoria y sus herramientas aplicables a la vida cotidiana a las y los jóvenes. </w:t>
      </w:r>
    </w:p>
    <w:p w:rsidR="00940892" w:rsidRPr="00940892" w:rsidRDefault="00940892" w:rsidP="00940892">
      <w:pPr>
        <w:pStyle w:val="Sinespaciado"/>
        <w:jc w:val="both"/>
        <w:rPr>
          <w:rFonts w:ascii="Arial" w:hAnsi="Arial" w:cs="Arial"/>
          <w:sz w:val="24"/>
          <w:szCs w:val="24"/>
        </w:rPr>
      </w:pPr>
    </w:p>
    <w:p w:rsidR="00940892" w:rsidRPr="00940892" w:rsidRDefault="00940892" w:rsidP="00940892">
      <w:pPr>
        <w:pStyle w:val="Sinespaciado"/>
        <w:jc w:val="both"/>
        <w:rPr>
          <w:rFonts w:ascii="Arial" w:hAnsi="Arial" w:cs="Arial"/>
          <w:sz w:val="24"/>
          <w:szCs w:val="24"/>
        </w:rPr>
      </w:pPr>
      <w:r w:rsidRPr="00940892">
        <w:rPr>
          <w:rFonts w:ascii="Arial" w:hAnsi="Arial" w:cs="Arial"/>
          <w:sz w:val="24"/>
          <w:szCs w:val="24"/>
        </w:rPr>
        <w:t xml:space="preserve">Explicó que en el diálogo, los servidores públicos expusieron el trabajo que se realiza en áreas como Ventanilla Única de Trámites y Servicios, y Desarrollo Administrativo, Mejora Regulatoria, e Innovación, para que las nuevas generaciones se familiaricen sobre la atención que pueden recibir por parte del gobierno municipal, por lo que cada que terminó uno de los responsables, se les hizo una ronda de preguntas y respuestas para que los conocimientos se afiancen. </w:t>
      </w:r>
    </w:p>
    <w:p w:rsidR="00940892" w:rsidRPr="00940892" w:rsidRDefault="00940892" w:rsidP="00940892">
      <w:pPr>
        <w:pStyle w:val="Sinespaciado"/>
        <w:jc w:val="both"/>
        <w:rPr>
          <w:rFonts w:ascii="Arial" w:hAnsi="Arial" w:cs="Arial"/>
          <w:sz w:val="24"/>
          <w:szCs w:val="24"/>
        </w:rPr>
      </w:pPr>
    </w:p>
    <w:p w:rsidR="00940892" w:rsidRPr="00940892" w:rsidRDefault="00940892" w:rsidP="00940892">
      <w:pPr>
        <w:pStyle w:val="Sinespaciado"/>
        <w:jc w:val="both"/>
        <w:rPr>
          <w:rFonts w:ascii="Arial" w:hAnsi="Arial" w:cs="Arial"/>
          <w:sz w:val="24"/>
          <w:szCs w:val="24"/>
        </w:rPr>
      </w:pPr>
      <w:r w:rsidRPr="00940892">
        <w:rPr>
          <w:rFonts w:ascii="Arial" w:hAnsi="Arial" w:cs="Arial"/>
          <w:sz w:val="24"/>
          <w:szCs w:val="24"/>
        </w:rPr>
        <w:t xml:space="preserve">Cabe resaltar que se tuvo la asistencia del secretario académico de la casa de estudios, Nelson Pérez Hernández, quien agradeció a la dependencia y le entregó un reconocimiento por acercarse a la universidad para compartir información que puede ser valiosa para los alumnos en su vida personal, profesional o comunitaria.  </w:t>
      </w:r>
    </w:p>
    <w:p w:rsidR="00940892" w:rsidRPr="00940892" w:rsidRDefault="00940892" w:rsidP="00940892">
      <w:pPr>
        <w:pStyle w:val="Sinespaciado"/>
        <w:jc w:val="both"/>
        <w:rPr>
          <w:rFonts w:ascii="Arial" w:hAnsi="Arial" w:cs="Arial"/>
          <w:sz w:val="24"/>
          <w:szCs w:val="24"/>
        </w:rPr>
      </w:pPr>
    </w:p>
    <w:p w:rsidR="00940892" w:rsidRDefault="00940892" w:rsidP="00940892">
      <w:pPr>
        <w:pStyle w:val="Sinespaciado"/>
        <w:jc w:val="both"/>
        <w:rPr>
          <w:rFonts w:ascii="Arial" w:hAnsi="Arial" w:cs="Arial"/>
          <w:sz w:val="24"/>
          <w:szCs w:val="24"/>
        </w:rPr>
      </w:pPr>
    </w:p>
    <w:p w:rsidR="00940892" w:rsidRPr="00940892" w:rsidRDefault="00940892" w:rsidP="00940892">
      <w:pPr>
        <w:pStyle w:val="Sinespaciado"/>
        <w:jc w:val="center"/>
        <w:rPr>
          <w:rFonts w:ascii="Arial" w:hAnsi="Arial" w:cs="Arial"/>
          <w:sz w:val="24"/>
          <w:szCs w:val="24"/>
        </w:rPr>
      </w:pPr>
      <w:r>
        <w:rPr>
          <w:rFonts w:ascii="Arial" w:hAnsi="Arial" w:cs="Arial"/>
          <w:sz w:val="24"/>
          <w:szCs w:val="24"/>
        </w:rPr>
        <w:t>************</w:t>
      </w:r>
    </w:p>
    <w:sectPr w:rsidR="00940892" w:rsidRPr="00940892"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492" w:rsidRDefault="00742492">
      <w:r>
        <w:separator/>
      </w:r>
    </w:p>
  </w:endnote>
  <w:endnote w:type="continuationSeparator" w:id="0">
    <w:p w:rsidR="00742492" w:rsidRDefault="0074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492" w:rsidRDefault="00742492">
      <w:r>
        <w:separator/>
      </w:r>
    </w:p>
  </w:footnote>
  <w:footnote w:type="continuationSeparator" w:id="0">
    <w:p w:rsidR="00742492" w:rsidRDefault="00742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0892">
                            <w:rPr>
                              <w:rFonts w:cstheme="minorHAnsi"/>
                              <w:b/>
                              <w:bCs/>
                              <w:lang w:val="es-ES"/>
                            </w:rPr>
                            <w:t>1264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0892">
                      <w:rPr>
                        <w:rFonts w:cstheme="minorHAnsi"/>
                        <w:b/>
                        <w:bCs/>
                        <w:lang w:val="es-ES"/>
                      </w:rPr>
                      <w:t>1264</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9408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52770"/>
    <w:rsid w:val="000C31FD"/>
    <w:rsid w:val="00117666"/>
    <w:rsid w:val="00157864"/>
    <w:rsid w:val="001B57C5"/>
    <w:rsid w:val="002060BB"/>
    <w:rsid w:val="00260077"/>
    <w:rsid w:val="002B0580"/>
    <w:rsid w:val="002C1BD0"/>
    <w:rsid w:val="00375194"/>
    <w:rsid w:val="003E66B0"/>
    <w:rsid w:val="005B7F2F"/>
    <w:rsid w:val="00612F8C"/>
    <w:rsid w:val="0063177C"/>
    <w:rsid w:val="0069503C"/>
    <w:rsid w:val="006A1C60"/>
    <w:rsid w:val="006E0C6D"/>
    <w:rsid w:val="00742492"/>
    <w:rsid w:val="007C3EE0"/>
    <w:rsid w:val="008468E0"/>
    <w:rsid w:val="00861D79"/>
    <w:rsid w:val="00940892"/>
    <w:rsid w:val="009526DC"/>
    <w:rsid w:val="00AF7903"/>
    <w:rsid w:val="00B120D5"/>
    <w:rsid w:val="00B63C1D"/>
    <w:rsid w:val="00C13F68"/>
    <w:rsid w:val="00C17551"/>
    <w:rsid w:val="00C20D07"/>
    <w:rsid w:val="00D46194"/>
    <w:rsid w:val="00D64B57"/>
    <w:rsid w:val="00E3261D"/>
    <w:rsid w:val="00E90D1D"/>
    <w:rsid w:val="00F549AB"/>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A6746-F8C3-468B-B59B-01A36D150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2025-08-07T18:03:00Z</dcterms:created>
  <dcterms:modified xsi:type="dcterms:W3CDTF">2025-08-07T18:03:00Z</dcterms:modified>
</cp:coreProperties>
</file>